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73" w:rsidRDefault="00A26F25" w:rsidP="00A2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-142" w:right="708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GUÍA PARA ELABORAR LA </w:t>
      </w:r>
      <w:r w:rsidR="00ED5F2C">
        <w:rPr>
          <w:rFonts w:ascii="Helvetica-Bold" w:hAnsi="Helvetica-Bold" w:cs="Helvetica-Bold"/>
          <w:b/>
          <w:bCs/>
        </w:rPr>
        <w:t xml:space="preserve">MEMORIA DE GESTIÓN DE </w:t>
      </w:r>
      <w:r>
        <w:rPr>
          <w:rFonts w:ascii="Helvetica-Bold" w:hAnsi="Helvetica-Bold" w:cs="Helvetica-Bold"/>
          <w:b/>
          <w:bCs/>
        </w:rPr>
        <w:t xml:space="preserve">MEDICAMENTOS EN DEPÓSITOS </w:t>
      </w:r>
      <w:r w:rsidR="00C213FB">
        <w:rPr>
          <w:rFonts w:ascii="Helvetica-Bold" w:hAnsi="Helvetica-Bold" w:cs="Helvetica-Bold"/>
          <w:b/>
          <w:bCs/>
        </w:rPr>
        <w:t>DE CENTROS SANITARIOS</w:t>
      </w:r>
      <w:r>
        <w:rPr>
          <w:rFonts w:ascii="Helvetica-Bold" w:hAnsi="Helvetica-Bold" w:cs="Helvetica-Bold"/>
          <w:b/>
          <w:bCs/>
        </w:rPr>
        <w:t xml:space="preserve">. </w:t>
      </w:r>
      <w:r w:rsidR="00B40073">
        <w:rPr>
          <w:rFonts w:ascii="Helvetica-Bold" w:hAnsi="Helvetica-Bold" w:cs="Helvetica-Bold"/>
          <w:b/>
          <w:bCs/>
        </w:rPr>
        <w:t>Procedimiento nº</w:t>
      </w:r>
      <w:r w:rsidR="002B3C8A">
        <w:rPr>
          <w:rFonts w:ascii="Helvetica-Bold" w:hAnsi="Helvetica-Bold" w:cs="Helvetica-Bold"/>
          <w:b/>
          <w:bCs/>
        </w:rPr>
        <w:t xml:space="preserve"> 2</w:t>
      </w:r>
      <w:r w:rsidR="00B24C0E">
        <w:rPr>
          <w:rFonts w:ascii="Helvetica-Bold" w:hAnsi="Helvetica-Bold" w:cs="Helvetica-Bold"/>
          <w:b/>
          <w:bCs/>
        </w:rPr>
        <w:t>079</w:t>
      </w:r>
    </w:p>
    <w:p w:rsidR="00ED5F2C" w:rsidRDefault="00ED5F2C" w:rsidP="00A2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Helvetica-Bold" w:hAnsi="Helvetica-Bold" w:cs="Helvetica-Bold"/>
          <w:b/>
          <w:bCs/>
        </w:rPr>
      </w:pPr>
    </w:p>
    <w:p w:rsidR="00315D68" w:rsidRDefault="00315D68" w:rsidP="00315D68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Helvetica-Bold" w:hAnsi="Helvetica-Bold" w:cs="Helvetica-Bold"/>
          <w:b/>
          <w:bCs/>
        </w:rPr>
      </w:pPr>
    </w:p>
    <w:p w:rsid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/>
          <w:bCs/>
        </w:rPr>
      </w:pPr>
    </w:p>
    <w:p w:rsidR="00A95662" w:rsidRDefault="00B04519" w:rsidP="00B70CC3">
      <w:pPr>
        <w:autoSpaceDE w:val="0"/>
        <w:autoSpaceDN w:val="0"/>
        <w:adjustRightInd w:val="0"/>
        <w:spacing w:after="0" w:line="360" w:lineRule="auto"/>
        <w:ind w:left="-142" w:right="708" w:firstLine="850"/>
        <w:jc w:val="both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En términos generales, l</w:t>
      </w:r>
      <w:r w:rsidR="00FD1060">
        <w:rPr>
          <w:rFonts w:ascii="Helvetica-Bold" w:hAnsi="Helvetica-Bold" w:cs="Helvetica-Bold"/>
          <w:bCs/>
        </w:rPr>
        <w:t>a m</w:t>
      </w:r>
      <w:r w:rsidR="004200D9" w:rsidRPr="00FD1060">
        <w:rPr>
          <w:rFonts w:ascii="Helvetica-Bold" w:hAnsi="Helvetica-Bold" w:cs="Helvetica-Bold"/>
          <w:bCs/>
        </w:rPr>
        <w:t>emoria descriptiva</w:t>
      </w:r>
      <w:r w:rsidR="00FD1060">
        <w:rPr>
          <w:rFonts w:ascii="Helvetica-Bold" w:hAnsi="Helvetica-Bold" w:cs="Helvetica-Bold"/>
          <w:bCs/>
        </w:rPr>
        <w:t xml:space="preserve"> del depósito de medicamentos</w:t>
      </w:r>
      <w:r w:rsidR="004200D9" w:rsidRPr="00FD1060">
        <w:rPr>
          <w:rFonts w:ascii="Helvetica-Bold" w:hAnsi="Helvetica-Bold" w:cs="Helvetica-Bold"/>
          <w:bCs/>
        </w:rPr>
        <w:t xml:space="preserve">, </w:t>
      </w:r>
      <w:r w:rsidR="00FD1060">
        <w:rPr>
          <w:rFonts w:ascii="Helvetica-Bold" w:hAnsi="Helvetica-Bold" w:cs="Helvetica-Bold"/>
          <w:bCs/>
        </w:rPr>
        <w:t>debe incluir el s</w:t>
      </w:r>
      <w:r w:rsidR="004200D9" w:rsidRPr="00FD1060">
        <w:rPr>
          <w:rFonts w:ascii="Helvetica-Bold" w:hAnsi="Helvetica-Bold" w:cs="Helvetica-Bold"/>
          <w:bCs/>
        </w:rPr>
        <w:t>istema de pedido de med</w:t>
      </w:r>
      <w:r w:rsidR="00FD1060">
        <w:rPr>
          <w:rFonts w:ascii="Helvetica-Bold" w:hAnsi="Helvetica-Bold" w:cs="Helvetica-Bold"/>
          <w:bCs/>
        </w:rPr>
        <w:t>icamentos y gases medicinales, c</w:t>
      </w:r>
      <w:r w:rsidR="004200D9" w:rsidRPr="00FD1060">
        <w:rPr>
          <w:rFonts w:ascii="Helvetica-Bold" w:hAnsi="Helvetica-Bold" w:cs="Helvetica-Bold"/>
          <w:bCs/>
        </w:rPr>
        <w:t xml:space="preserve">irculación de los medicamentos desde su recepción hasta </w:t>
      </w:r>
      <w:r w:rsidR="00FD1060">
        <w:rPr>
          <w:rFonts w:ascii="Helvetica-Bold" w:hAnsi="Helvetica-Bold" w:cs="Helvetica-Bold"/>
          <w:bCs/>
        </w:rPr>
        <w:t xml:space="preserve">su utilización en </w:t>
      </w:r>
      <w:r w:rsidR="004200D9" w:rsidRPr="00FD1060">
        <w:rPr>
          <w:rFonts w:ascii="Helvetica-Bold" w:hAnsi="Helvetica-Bold" w:cs="Helvetica-Bold"/>
          <w:bCs/>
        </w:rPr>
        <w:t xml:space="preserve">pacientes donde se especifique el </w:t>
      </w:r>
      <w:r w:rsidR="00A95662">
        <w:rPr>
          <w:rFonts w:ascii="Helvetica-Bold" w:hAnsi="Helvetica-Bold" w:cs="Helvetica-Bold"/>
          <w:bCs/>
        </w:rPr>
        <w:t>modelo de solicitud/pedido de medicamentos que realiza el centro sanitario a la oficina de farmacia a la que se encuentra vinculado</w:t>
      </w:r>
      <w:r w:rsidR="00FD1060" w:rsidRPr="00165061">
        <w:rPr>
          <w:rFonts w:ascii="Helvetica-Bold" w:hAnsi="Helvetica-Bold" w:cs="Helvetica-Bold"/>
          <w:bCs/>
        </w:rPr>
        <w:t>.</w:t>
      </w:r>
      <w:r>
        <w:rPr>
          <w:rFonts w:ascii="Helvetica-Bold" w:hAnsi="Helvetica-Bold" w:cs="Helvetica-Bold"/>
          <w:bCs/>
        </w:rPr>
        <w:t xml:space="preserve"> </w:t>
      </w:r>
    </w:p>
    <w:p w:rsidR="004200D9" w:rsidRDefault="00B04519" w:rsidP="00B70CC3">
      <w:pPr>
        <w:autoSpaceDE w:val="0"/>
        <w:autoSpaceDN w:val="0"/>
        <w:adjustRightInd w:val="0"/>
        <w:spacing w:after="0" w:line="360" w:lineRule="auto"/>
        <w:ind w:left="-142" w:right="708" w:firstLine="850"/>
        <w:jc w:val="both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Asimismo debe incluir</w:t>
      </w:r>
      <w:r w:rsidR="00315D68">
        <w:rPr>
          <w:rFonts w:ascii="Helvetica-Bold" w:hAnsi="Helvetica-Bold" w:cs="Helvetica-Bold"/>
          <w:bCs/>
        </w:rPr>
        <w:t xml:space="preserve"> la revisión de la c</w:t>
      </w:r>
      <w:r w:rsidR="004200D9" w:rsidRPr="00FD1060">
        <w:rPr>
          <w:rFonts w:ascii="Helvetica-Bold" w:hAnsi="Helvetica-Bold" w:cs="Helvetica-Bold"/>
          <w:bCs/>
        </w:rPr>
        <w:t>ad</w:t>
      </w:r>
      <w:r w:rsidR="00315D68">
        <w:rPr>
          <w:rFonts w:ascii="Helvetica-Bold" w:hAnsi="Helvetica-Bold" w:cs="Helvetica-Bold"/>
          <w:bCs/>
        </w:rPr>
        <w:t xml:space="preserve">ucidad de </w:t>
      </w:r>
      <w:r>
        <w:rPr>
          <w:rFonts w:ascii="Helvetica-Bold" w:hAnsi="Helvetica-Bold" w:cs="Helvetica-Bold"/>
          <w:bCs/>
        </w:rPr>
        <w:t xml:space="preserve">los </w:t>
      </w:r>
      <w:r w:rsidR="00315D68">
        <w:rPr>
          <w:rFonts w:ascii="Helvetica-Bold" w:hAnsi="Helvetica-Bold" w:cs="Helvetica-Bold"/>
          <w:bCs/>
        </w:rPr>
        <w:t xml:space="preserve">productos sanitarios, </w:t>
      </w:r>
      <w:r w:rsidR="00396450">
        <w:rPr>
          <w:rFonts w:ascii="Helvetica-Bold" w:hAnsi="Helvetica-Bold" w:cs="Helvetica-Bold"/>
          <w:bCs/>
        </w:rPr>
        <w:t>medicamentos</w:t>
      </w:r>
      <w:r w:rsidR="004200D9" w:rsidRPr="00FD1060">
        <w:rPr>
          <w:rFonts w:ascii="Helvetica-Bold" w:hAnsi="Helvetica-Bold" w:cs="Helvetica-Bold"/>
          <w:bCs/>
        </w:rPr>
        <w:t>, nº de carros de parada con especificación de la frecuencia y actuaciones de control de caduci</w:t>
      </w:r>
      <w:r w:rsidR="00315D68">
        <w:rPr>
          <w:rFonts w:ascii="Helvetica-Bold" w:hAnsi="Helvetica-Bold" w:cs="Helvetica-Bold"/>
          <w:bCs/>
        </w:rPr>
        <w:t xml:space="preserve">dad, </w:t>
      </w:r>
      <w:permStart w:id="483291240" w:edGrp="everyone"/>
      <w:permEnd w:id="483291240"/>
      <w:r w:rsidR="00315D68">
        <w:rPr>
          <w:rFonts w:ascii="Helvetica-Bold" w:hAnsi="Helvetica-Bold" w:cs="Helvetica-Bold"/>
          <w:bCs/>
        </w:rPr>
        <w:t>n</w:t>
      </w:r>
      <w:r w:rsidR="004200D9" w:rsidRPr="00FD1060">
        <w:rPr>
          <w:rFonts w:ascii="Helvetica-Bold" w:hAnsi="Helvetica-Bold" w:cs="Helvetica-Bold"/>
          <w:bCs/>
        </w:rPr>
        <w:t>ormas establecidas de reposición y rotació</w:t>
      </w:r>
      <w:r w:rsidR="00315D68">
        <w:rPr>
          <w:rFonts w:ascii="Helvetica-Bold" w:hAnsi="Helvetica-Bold" w:cs="Helvetica-Bold"/>
          <w:bCs/>
        </w:rPr>
        <w:t>n del stock de la medicación y productos s</w:t>
      </w:r>
      <w:r w:rsidR="004200D9" w:rsidRPr="00FD1060">
        <w:rPr>
          <w:rFonts w:ascii="Helvetica-Bold" w:hAnsi="Helvetica-Bold" w:cs="Helvetica-Bold"/>
          <w:bCs/>
        </w:rPr>
        <w:t xml:space="preserve">anitarios  </w:t>
      </w:r>
    </w:p>
    <w:p w:rsidR="00315D68" w:rsidRPr="004200D9" w:rsidRDefault="00315D68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4200D9" w:rsidRDefault="00315D68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 xml:space="preserve">A modo de guía, </w:t>
      </w:r>
      <w:r w:rsidR="00B04519">
        <w:rPr>
          <w:rFonts w:ascii="Helvetica-Bold" w:hAnsi="Helvetica-Bold" w:cs="Helvetica-Bold"/>
          <w:bCs/>
        </w:rPr>
        <w:t xml:space="preserve">se especifica algunos aspectos que </w:t>
      </w:r>
      <w:r w:rsidR="00B70CC3">
        <w:rPr>
          <w:rFonts w:ascii="Helvetica-Bold" w:hAnsi="Helvetica-Bold" w:cs="Helvetica-Bold"/>
          <w:bCs/>
        </w:rPr>
        <w:t xml:space="preserve">han de ser </w:t>
      </w:r>
      <w:r w:rsidR="00396450">
        <w:rPr>
          <w:rFonts w:ascii="Helvetica-Bold" w:hAnsi="Helvetica-Bold" w:cs="Helvetica-Bold"/>
          <w:bCs/>
        </w:rPr>
        <w:t>incluidos</w:t>
      </w:r>
      <w:r w:rsidR="00B04519">
        <w:rPr>
          <w:rFonts w:ascii="Helvetica-Bold" w:hAnsi="Helvetica-Bold" w:cs="Helvetica-Bold"/>
          <w:bCs/>
        </w:rPr>
        <w:t xml:space="preserve"> </w:t>
      </w:r>
      <w:r>
        <w:rPr>
          <w:rFonts w:ascii="Helvetica-Bold" w:hAnsi="Helvetica-Bold" w:cs="Helvetica-Bold"/>
          <w:bCs/>
        </w:rPr>
        <w:t xml:space="preserve">al </w:t>
      </w:r>
      <w:r w:rsidR="004200D9" w:rsidRPr="004200D9">
        <w:rPr>
          <w:rFonts w:ascii="Helvetica-Bold" w:hAnsi="Helvetica-Bold" w:cs="Helvetica-Bold"/>
          <w:bCs/>
        </w:rPr>
        <w:t xml:space="preserve">realizar la memoria </w:t>
      </w:r>
      <w:r w:rsidR="00B04519">
        <w:rPr>
          <w:rFonts w:ascii="Helvetica-Bold" w:hAnsi="Helvetica-Bold" w:cs="Helvetica-Bold"/>
          <w:bCs/>
        </w:rPr>
        <w:t>:</w:t>
      </w:r>
    </w:p>
    <w:p w:rsidR="00B04519" w:rsidRDefault="00B04519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/>
          <w:bCs/>
        </w:rPr>
      </w:pPr>
    </w:p>
    <w:p w:rsidR="00ED5F2C" w:rsidRDefault="00ED5F2C" w:rsidP="00B70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ED5F2C">
        <w:rPr>
          <w:rFonts w:ascii="Helvetica-Bold" w:hAnsi="Helvetica-Bold" w:cs="Helvetica-Bold"/>
          <w:bCs/>
        </w:rPr>
        <w:t>Adquisición de medicamentos:</w:t>
      </w:r>
    </w:p>
    <w:p w:rsidR="00ED5F2C" w:rsidRP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ED5F2C">
        <w:rPr>
          <w:rFonts w:ascii="Helvetica-Bold" w:hAnsi="Helvetica-Bold" w:cs="Helvetica-Bold"/>
          <w:bCs/>
        </w:rPr>
        <w:t>La adquisición de los medicamentos sujetos a prescripc</w:t>
      </w:r>
      <w:r w:rsidR="006B0CBF">
        <w:rPr>
          <w:rFonts w:ascii="Helvetica-Bold" w:hAnsi="Helvetica-Bold" w:cs="Helvetica-Bold"/>
          <w:bCs/>
        </w:rPr>
        <w:t>ión médica será mediante</w:t>
      </w:r>
      <w:r w:rsidR="00C10EC3">
        <w:rPr>
          <w:rFonts w:ascii="Helvetica-Bold" w:hAnsi="Helvetica-Bold" w:cs="Helvetica-Bold"/>
          <w:bCs/>
        </w:rPr>
        <w:t xml:space="preserve"> “</w:t>
      </w:r>
      <w:proofErr w:type="spellStart"/>
      <w:r w:rsidR="00C10EC3">
        <w:rPr>
          <w:rFonts w:ascii="Helvetica-Bold" w:hAnsi="Helvetica-Bold" w:cs="Helvetica-Bold"/>
          <w:bCs/>
        </w:rPr>
        <w:t>Soilcitud</w:t>
      </w:r>
      <w:proofErr w:type="spellEnd"/>
      <w:r w:rsidR="00A95662">
        <w:rPr>
          <w:rFonts w:ascii="Helvetica-Bold" w:hAnsi="Helvetica-Bold" w:cs="Helvetica-Bold"/>
          <w:bCs/>
        </w:rPr>
        <w:t xml:space="preserve"> de petición</w:t>
      </w:r>
      <w:r w:rsidRPr="00ED5F2C">
        <w:rPr>
          <w:rFonts w:ascii="Helvetica-Bold" w:hAnsi="Helvetica-Bold" w:cs="Helvetica-Bold"/>
          <w:bCs/>
        </w:rPr>
        <w:t>”, que incluirá, al menos:</w:t>
      </w:r>
    </w:p>
    <w:p w:rsidR="00ED5F2C" w:rsidRP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ED5F2C" w:rsidRP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ED5F2C">
        <w:rPr>
          <w:rFonts w:ascii="Helvetica-Bold" w:hAnsi="Helvetica-Bold" w:cs="Helvetica-Bold"/>
          <w:bCs/>
        </w:rPr>
        <w:t>• Número de envases</w:t>
      </w:r>
    </w:p>
    <w:p w:rsidR="00ED5F2C" w:rsidRP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ED5F2C">
        <w:rPr>
          <w:rFonts w:ascii="Helvetica-Bold" w:hAnsi="Helvetica-Bold" w:cs="Helvetica-Bold"/>
          <w:bCs/>
        </w:rPr>
        <w:t>• Denominación del medicamento (nombre de la espec</w:t>
      </w:r>
      <w:r>
        <w:rPr>
          <w:rFonts w:ascii="Helvetica-Bold" w:hAnsi="Helvetica-Bold" w:cs="Helvetica-Bold"/>
          <w:bCs/>
        </w:rPr>
        <w:t>ialidad o del principio activo)</w:t>
      </w:r>
      <w:r w:rsidRPr="00ED5F2C">
        <w:rPr>
          <w:rFonts w:ascii="Helvetica-Bold" w:hAnsi="Helvetica-Bold" w:cs="Helvetica-Bold"/>
          <w:bCs/>
        </w:rPr>
        <w:t>y su forma farmacéutica.</w:t>
      </w:r>
    </w:p>
    <w:p w:rsidR="00ED5F2C" w:rsidRP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ED5F2C">
        <w:rPr>
          <w:rFonts w:ascii="Helvetica-Bold" w:hAnsi="Helvetica-Bold" w:cs="Helvetica-Bold"/>
          <w:bCs/>
        </w:rPr>
        <w:t>• Datos del centro: razón social y dirección completa.</w:t>
      </w:r>
    </w:p>
    <w:p w:rsidR="00ED5F2C" w:rsidRP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ED5F2C">
        <w:rPr>
          <w:rFonts w:ascii="Helvetica-Bold" w:hAnsi="Helvetica-Bold" w:cs="Helvetica-Bold"/>
          <w:bCs/>
        </w:rPr>
        <w:t>• Fecha</w:t>
      </w:r>
    </w:p>
    <w:p w:rsidR="00ED5F2C" w:rsidRP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4200D9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ED5F2C">
        <w:rPr>
          <w:rFonts w:ascii="Helvetica-Bold" w:hAnsi="Helvetica-Bold" w:cs="Helvetica-Bold"/>
          <w:bCs/>
        </w:rPr>
        <w:t xml:space="preserve"> La farmacia recibirá original de esta “orden </w:t>
      </w:r>
      <w:r w:rsidR="00C10EC3">
        <w:rPr>
          <w:rFonts w:ascii="Helvetica-Bold" w:hAnsi="Helvetica-Bold" w:cs="Helvetica-Bold"/>
          <w:bCs/>
        </w:rPr>
        <w:t>de dispensación o solicitud</w:t>
      </w:r>
      <w:r w:rsidRPr="00ED5F2C">
        <w:rPr>
          <w:rFonts w:ascii="Helvetica-Bold" w:hAnsi="Helvetica-Bold" w:cs="Helvetica-Bold"/>
          <w:bCs/>
        </w:rPr>
        <w:t>”</w:t>
      </w:r>
      <w:r w:rsidR="00C10EC3">
        <w:rPr>
          <w:rFonts w:ascii="Helvetica-Bold" w:hAnsi="Helvetica-Bold" w:cs="Helvetica-Bold"/>
          <w:bCs/>
        </w:rPr>
        <w:t>, correctamente cumplimentada.</w:t>
      </w:r>
    </w:p>
    <w:p w:rsidR="004200D9" w:rsidRDefault="004200D9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4200D9">
        <w:rPr>
          <w:rFonts w:ascii="Helvetica-Bold" w:hAnsi="Helvetica-Bold" w:cs="Helvetica-Bold"/>
          <w:bCs/>
        </w:rPr>
        <w:t xml:space="preserve">En el caso de que el listado de medicamentos incluya </w:t>
      </w:r>
      <w:r w:rsidRPr="004200D9">
        <w:rPr>
          <w:rFonts w:ascii="Helvetica-Bold" w:hAnsi="Helvetica-Bold" w:cs="Helvetica-Bold"/>
          <w:b/>
          <w:bCs/>
        </w:rPr>
        <w:t>estupefacientes</w:t>
      </w:r>
      <w:r w:rsidRPr="004200D9">
        <w:rPr>
          <w:rFonts w:ascii="Helvetica-Bold" w:hAnsi="Helvetica-Bold" w:cs="Helvetica-Bold"/>
          <w:bCs/>
        </w:rPr>
        <w:t>: la petición de los mismos a la oficina de farmacia se realizará mediante talonario oficial de vales de estupefacientes</w:t>
      </w:r>
      <w:r>
        <w:rPr>
          <w:rFonts w:ascii="Helvetica-Bold" w:hAnsi="Helvetica-Bold" w:cs="Helvetica-Bold"/>
          <w:bCs/>
        </w:rPr>
        <w:t xml:space="preserve"> para depósitos de medicamentos</w:t>
      </w:r>
      <w:r w:rsidR="00B04519">
        <w:rPr>
          <w:rFonts w:ascii="Helvetica-Bold" w:hAnsi="Helvetica-Bold" w:cs="Helvetica-Bold"/>
          <w:bCs/>
        </w:rPr>
        <w:t xml:space="preserve">. Se </w:t>
      </w:r>
      <w:r w:rsidRPr="004200D9">
        <w:rPr>
          <w:rFonts w:ascii="Helvetica-Bold" w:hAnsi="Helvetica-Bold" w:cs="Helvetica-Bold"/>
          <w:bCs/>
        </w:rPr>
        <w:t>conservarán las matrices d</w:t>
      </w:r>
      <w:r w:rsidR="00B04519">
        <w:rPr>
          <w:rFonts w:ascii="Helvetica-Bold" w:hAnsi="Helvetica-Bold" w:cs="Helvetica-Bold"/>
          <w:bCs/>
        </w:rPr>
        <w:t>e los vales en el centro,</w:t>
      </w:r>
      <w:r w:rsidRPr="004200D9">
        <w:rPr>
          <w:rFonts w:ascii="Helvetica-Bold" w:hAnsi="Helvetica-Bold" w:cs="Helvetica-Bold"/>
          <w:bCs/>
        </w:rPr>
        <w:t xml:space="preserve"> </w:t>
      </w:r>
      <w:r w:rsidR="00B04519">
        <w:rPr>
          <w:rFonts w:ascii="Helvetica-Bold" w:hAnsi="Helvetica-Bold" w:cs="Helvetica-Bold"/>
          <w:bCs/>
        </w:rPr>
        <w:t>y los vales de estupefacientes, en la oficina de farmacia</w:t>
      </w:r>
      <w:r w:rsidRPr="004200D9">
        <w:rPr>
          <w:rFonts w:ascii="Helvetica-Bold" w:hAnsi="Helvetica-Bold" w:cs="Helvetica-Bold"/>
          <w:bCs/>
        </w:rPr>
        <w:t>, durante cinco años desde su última anotación.</w:t>
      </w:r>
    </w:p>
    <w:p w:rsidR="00A26F25" w:rsidRDefault="00A26F25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C10EC3" w:rsidRDefault="00C10EC3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C10EC3" w:rsidRDefault="00C10EC3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C10EC3" w:rsidRDefault="00C10EC3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C10EC3" w:rsidRPr="00ED5F2C" w:rsidRDefault="00C10EC3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ED5F2C" w:rsidRPr="00ED5F2C" w:rsidRDefault="00ED5F2C" w:rsidP="00B70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ED5F2C">
        <w:rPr>
          <w:rFonts w:ascii="Helvetica-Bold" w:hAnsi="Helvetica-Bold" w:cs="Helvetica-Bold"/>
          <w:bCs/>
        </w:rPr>
        <w:t>Transporte de medicamentos:</w:t>
      </w:r>
    </w:p>
    <w:p w:rsid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ED5F2C">
        <w:rPr>
          <w:rFonts w:ascii="Helvetica-Bold" w:hAnsi="Helvetica-Bold" w:cs="Helvetica-Bold"/>
          <w:bCs/>
        </w:rPr>
        <w:t>Se utilizarán los medios necesarios para evitar la alter</w:t>
      </w:r>
      <w:r>
        <w:rPr>
          <w:rFonts w:ascii="Helvetica-Bold" w:hAnsi="Helvetica-Bold" w:cs="Helvetica-Bold"/>
          <w:bCs/>
        </w:rPr>
        <w:t xml:space="preserve">ación o merma de calidad de los medicamentos, </w:t>
      </w:r>
      <w:r w:rsidRPr="00ED5F2C">
        <w:rPr>
          <w:rFonts w:ascii="Helvetica-Bold" w:hAnsi="Helvetica-Bold" w:cs="Helvetica-Bold"/>
          <w:bCs/>
        </w:rPr>
        <w:t>especialmente para asegurar que se mantienen a temperatura adecuada</w:t>
      </w:r>
      <w:r>
        <w:rPr>
          <w:rFonts w:ascii="Helvetica-Bold" w:hAnsi="Helvetica-Bold" w:cs="Helvetica-Bold"/>
          <w:bCs/>
        </w:rPr>
        <w:t xml:space="preserve"> </w:t>
      </w:r>
      <w:r w:rsidRPr="00ED5F2C">
        <w:rPr>
          <w:rFonts w:ascii="Helvetica-Bold" w:hAnsi="Helvetica-Bold" w:cs="Helvetica-Bold"/>
          <w:bCs/>
        </w:rPr>
        <w:t>durante el transporte:</w:t>
      </w:r>
    </w:p>
    <w:p w:rsidR="00ED5F2C" w:rsidRP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ED5F2C" w:rsidRPr="004200D9" w:rsidRDefault="00ED5F2C" w:rsidP="00B70CC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right="708" w:firstLine="0"/>
        <w:jc w:val="both"/>
        <w:rPr>
          <w:rFonts w:ascii="Helvetica-Bold" w:hAnsi="Helvetica-Bold" w:cs="Helvetica-Bold"/>
          <w:bCs/>
        </w:rPr>
      </w:pPr>
      <w:r w:rsidRPr="004200D9">
        <w:rPr>
          <w:rFonts w:ascii="Helvetica-Bold" w:hAnsi="Helvetica-Bold" w:cs="Helvetica-Bold"/>
          <w:bCs/>
        </w:rPr>
        <w:t>Medicamentos termolábiles: se empleará recipiente isotermo y acumuladores de frío o hielo seco.</w:t>
      </w:r>
    </w:p>
    <w:p w:rsidR="004200D9" w:rsidRDefault="004200D9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4200D9" w:rsidRPr="004200D9" w:rsidRDefault="004200D9" w:rsidP="00B70CC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right="708" w:firstLine="0"/>
        <w:jc w:val="both"/>
        <w:rPr>
          <w:rFonts w:ascii="Helvetica-Bold" w:hAnsi="Helvetica-Bold" w:cs="Helvetica-Bold"/>
          <w:bCs/>
        </w:rPr>
      </w:pPr>
      <w:r w:rsidRPr="004200D9">
        <w:rPr>
          <w:rFonts w:ascii="Helvetica-Bold" w:hAnsi="Helvetica-Bold" w:cs="Helvetica-Bold"/>
          <w:bCs/>
        </w:rPr>
        <w:t>En el caso de los restantes medicamentos, se recogerá que en todo caso se empleará recipiente isotermo, fijándose la obligación de utilización de hielo seco o acumuladores de frío en función de la distancia o condiciones climatológicas.</w:t>
      </w:r>
    </w:p>
    <w:p w:rsidR="004200D9" w:rsidRDefault="004200D9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ED5F2C" w:rsidRP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ED5F2C" w:rsidRDefault="00ED5F2C" w:rsidP="00B70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ED5F2C">
        <w:rPr>
          <w:rFonts w:ascii="Helvetica-Bold" w:hAnsi="Helvetica-Bold" w:cs="Helvetica-Bold"/>
          <w:bCs/>
        </w:rPr>
        <w:t>Recepción/colocación/conservación de medicamentos/caducidades:</w:t>
      </w:r>
    </w:p>
    <w:p w:rsid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5B41EE" w:rsidRPr="00ED5F2C" w:rsidRDefault="005B41EE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165061" w:rsidRPr="005B41EE" w:rsidRDefault="00165061" w:rsidP="00B70CC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142" w:right="708" w:firstLine="0"/>
        <w:jc w:val="both"/>
        <w:rPr>
          <w:rFonts w:ascii="Helvetica-Bold" w:hAnsi="Helvetica-Bold" w:cs="Helvetica-Bold"/>
          <w:bCs/>
        </w:rPr>
      </w:pPr>
      <w:r w:rsidRPr="005B41EE">
        <w:rPr>
          <w:rFonts w:ascii="Helvetica-Bold" w:hAnsi="Helvetica-Bold" w:cs="Helvetica-Bold"/>
          <w:bCs/>
        </w:rPr>
        <w:t xml:space="preserve">Se cumplimentará un </w:t>
      </w:r>
      <w:r w:rsidR="005B41EE" w:rsidRPr="005B41EE">
        <w:rPr>
          <w:rFonts w:ascii="Helvetica-Bold" w:hAnsi="Helvetica-Bold" w:cs="Helvetica-Bold"/>
          <w:b/>
          <w:bCs/>
        </w:rPr>
        <w:t>“</w:t>
      </w:r>
      <w:r w:rsidRPr="005B41EE">
        <w:rPr>
          <w:rFonts w:ascii="Helvetica-Bold" w:hAnsi="Helvetica-Bold" w:cs="Helvetica-Bold"/>
          <w:b/>
          <w:bCs/>
        </w:rPr>
        <w:t>m</w:t>
      </w:r>
      <w:r w:rsidR="005B41EE" w:rsidRPr="005B41EE">
        <w:rPr>
          <w:rFonts w:ascii="Helvetica-Bold" w:hAnsi="Helvetica-Bold" w:cs="Helvetica-Bold"/>
          <w:b/>
          <w:bCs/>
        </w:rPr>
        <w:t xml:space="preserve">odelo de </w:t>
      </w:r>
      <w:r w:rsidR="00ED5F2C" w:rsidRPr="005B41EE">
        <w:rPr>
          <w:rFonts w:ascii="Helvetica-Bold" w:hAnsi="Helvetica-Bold" w:cs="Helvetica-Bold"/>
          <w:b/>
          <w:bCs/>
        </w:rPr>
        <w:t>albarán de entrega</w:t>
      </w:r>
      <w:r w:rsidRPr="005B41EE">
        <w:rPr>
          <w:rFonts w:ascii="Helvetica-Bold" w:hAnsi="Helvetica-Bold" w:cs="Helvetica-Bold"/>
          <w:b/>
          <w:bCs/>
        </w:rPr>
        <w:t>-recepción</w:t>
      </w:r>
      <w:r w:rsidR="005B41EE" w:rsidRPr="005B41EE">
        <w:rPr>
          <w:rFonts w:ascii="Helvetica-Bold" w:hAnsi="Helvetica-Bold" w:cs="Helvetica-Bold"/>
          <w:b/>
          <w:bCs/>
        </w:rPr>
        <w:t>”</w:t>
      </w:r>
      <w:r w:rsidR="00ED5F2C" w:rsidRPr="005B41EE">
        <w:rPr>
          <w:rFonts w:ascii="Helvetica-Bold" w:hAnsi="Helvetica-Bold" w:cs="Helvetica-Bold"/>
          <w:bCs/>
        </w:rPr>
        <w:t xml:space="preserve"> para justificar la entrada de medicamentos en el depósito, con campo previsto para la firma del responsable del envío de la OF y para el responsable de la recepci</w:t>
      </w:r>
      <w:r w:rsidRPr="005B41EE">
        <w:rPr>
          <w:rFonts w:ascii="Helvetica-Bold" w:hAnsi="Helvetica-Bold" w:cs="Helvetica-Bold"/>
          <w:bCs/>
        </w:rPr>
        <w:t xml:space="preserve">ón del medicamento en el centro. Se incluirá en este modelo el   nº lote, caducidad y conforme </w:t>
      </w:r>
      <w:r w:rsidR="005B41EE" w:rsidRPr="005B41EE">
        <w:rPr>
          <w:rFonts w:ascii="Helvetica-Bold" w:hAnsi="Helvetica-Bold" w:cs="Helvetica-Bold"/>
          <w:bCs/>
        </w:rPr>
        <w:t xml:space="preserve">de </w:t>
      </w:r>
      <w:r w:rsidRPr="005B41EE">
        <w:rPr>
          <w:rFonts w:ascii="Helvetica-Bold" w:hAnsi="Helvetica-Bold" w:cs="Helvetica-Bold"/>
          <w:bCs/>
        </w:rPr>
        <w:t>control de cadena de frio de este medicamento</w:t>
      </w:r>
    </w:p>
    <w:p w:rsidR="005B41EE" w:rsidRDefault="005B41EE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5B41EE" w:rsidRPr="00FD1060" w:rsidRDefault="005B41EE" w:rsidP="00B70CC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142" w:right="708" w:firstLine="0"/>
        <w:jc w:val="both"/>
        <w:rPr>
          <w:rFonts w:ascii="Helvetica-Bold" w:hAnsi="Helvetica-Bold" w:cs="Helvetica-Bold"/>
          <w:bCs/>
        </w:rPr>
      </w:pPr>
      <w:r w:rsidRPr="00FD1060">
        <w:rPr>
          <w:rFonts w:ascii="Helvetica-Bold" w:hAnsi="Helvetica-Bold" w:cs="Helvetica-Bold"/>
          <w:bCs/>
        </w:rPr>
        <w:t xml:space="preserve">Se adjuntará a la memoria </w:t>
      </w:r>
      <w:r w:rsidR="00C10EC3">
        <w:rPr>
          <w:rFonts w:ascii="Helvetica-Bold" w:hAnsi="Helvetica-Bold" w:cs="Helvetica-Bold"/>
          <w:bCs/>
        </w:rPr>
        <w:t xml:space="preserve">del centro sanitario </w:t>
      </w:r>
      <w:r w:rsidRPr="00FD1060">
        <w:rPr>
          <w:rFonts w:ascii="Helvetica-Bold" w:hAnsi="Helvetica-Bold" w:cs="Helvetica-Bold"/>
          <w:bCs/>
        </w:rPr>
        <w:t xml:space="preserve">un </w:t>
      </w:r>
      <w:r w:rsidRPr="00FD1060">
        <w:rPr>
          <w:rFonts w:ascii="Helvetica-Bold" w:hAnsi="Helvetica-Bold" w:cs="Helvetica-Bold"/>
          <w:b/>
          <w:bCs/>
        </w:rPr>
        <w:t xml:space="preserve">“modelo de registro de temperaturas de la nevera” </w:t>
      </w:r>
      <w:r w:rsidRPr="00FD1060">
        <w:rPr>
          <w:rFonts w:ascii="Helvetica-Bold" w:hAnsi="Helvetica-Bold" w:cs="Helvetica-Bold"/>
          <w:bCs/>
        </w:rPr>
        <w:t>(máxima y mínima)</w:t>
      </w:r>
      <w:r w:rsidRPr="00FD1060">
        <w:rPr>
          <w:rFonts w:ascii="Helvetica-Bold" w:hAnsi="Helvetica-Bold" w:cs="Helvetica-Bold"/>
          <w:b/>
          <w:bCs/>
        </w:rPr>
        <w:t xml:space="preserve"> </w:t>
      </w:r>
      <w:r w:rsidR="00C10EC3" w:rsidRPr="00C10EC3">
        <w:rPr>
          <w:rFonts w:ascii="Helvetica-Bold" w:hAnsi="Helvetica-Bold" w:cs="Helvetica-Bold"/>
          <w:b/>
          <w:bCs/>
        </w:rPr>
        <w:t>y</w:t>
      </w:r>
      <w:r w:rsidR="00C10EC3">
        <w:rPr>
          <w:rFonts w:ascii="Helvetica-Bold" w:hAnsi="Helvetica-Bold" w:cs="Helvetica-Bold"/>
          <w:b/>
          <w:bCs/>
        </w:rPr>
        <w:t xml:space="preserve"> de </w:t>
      </w:r>
      <w:r w:rsidRPr="00FD1060">
        <w:rPr>
          <w:rFonts w:ascii="Helvetica-Bold" w:hAnsi="Helvetica-Bold" w:cs="Helvetica-Bold"/>
          <w:b/>
          <w:bCs/>
        </w:rPr>
        <w:t>registro de temperaturas del local</w:t>
      </w:r>
      <w:r w:rsidR="00565FAE">
        <w:rPr>
          <w:rFonts w:ascii="Helvetica-Bold" w:hAnsi="Helvetica-Bold" w:cs="Helvetica-Bold"/>
          <w:b/>
          <w:bCs/>
        </w:rPr>
        <w:t xml:space="preserve"> </w:t>
      </w:r>
      <w:r w:rsidR="00565FAE" w:rsidRPr="00565FAE">
        <w:rPr>
          <w:rFonts w:ascii="Helvetica-Bold" w:hAnsi="Helvetica-Bold" w:cs="Helvetica-Bold"/>
          <w:bCs/>
        </w:rPr>
        <w:t xml:space="preserve">(temperatura ambiental que existe </w:t>
      </w:r>
      <w:r w:rsidR="00565FAE">
        <w:rPr>
          <w:rFonts w:ascii="Helvetica-Bold" w:hAnsi="Helvetica-Bold" w:cs="Helvetica-Bold"/>
          <w:bCs/>
        </w:rPr>
        <w:t>en el momento de realizar</w:t>
      </w:r>
      <w:bookmarkStart w:id="0" w:name="_GoBack"/>
      <w:bookmarkEnd w:id="0"/>
      <w:r w:rsidR="00565FAE" w:rsidRPr="00565FAE">
        <w:rPr>
          <w:rFonts w:ascii="Helvetica-Bold" w:hAnsi="Helvetica-Bold" w:cs="Helvetica-Bold"/>
          <w:bCs/>
        </w:rPr>
        <w:t xml:space="preserve"> el registro y la temperatura máxima alcanzada</w:t>
      </w:r>
      <w:r w:rsidR="00565FAE">
        <w:rPr>
          <w:rFonts w:ascii="Helvetica-Bold" w:hAnsi="Helvetica-Bold" w:cs="Helvetica-Bold"/>
          <w:bCs/>
        </w:rPr>
        <w:t>)</w:t>
      </w:r>
      <w:r w:rsidRPr="00FD1060">
        <w:rPr>
          <w:rFonts w:ascii="Helvetica-Bold" w:hAnsi="Helvetica-Bold" w:cs="Helvetica-Bold"/>
          <w:b/>
          <w:bCs/>
        </w:rPr>
        <w:t>”,</w:t>
      </w:r>
      <w:r w:rsidRPr="00FD1060">
        <w:rPr>
          <w:rFonts w:ascii="Helvetica-Bold" w:hAnsi="Helvetica-Bold" w:cs="Helvetica-Bold"/>
          <w:bCs/>
        </w:rPr>
        <w:t xml:space="preserve"> recomendándose </w:t>
      </w:r>
      <w:r w:rsidR="00C10EC3">
        <w:rPr>
          <w:rFonts w:ascii="Helvetica-Bold" w:hAnsi="Helvetica-Bold" w:cs="Helvetica-Bold"/>
          <w:bCs/>
        </w:rPr>
        <w:t>en el</w:t>
      </w:r>
      <w:r w:rsidRPr="00FD1060">
        <w:rPr>
          <w:rFonts w:ascii="Helvetica-Bold" w:hAnsi="Helvetica-Bold" w:cs="Helvetica-Bold"/>
          <w:bCs/>
        </w:rPr>
        <w:t xml:space="preserve"> modelo la temperatura </w:t>
      </w:r>
      <w:r w:rsidR="00B04519">
        <w:rPr>
          <w:rFonts w:ascii="Helvetica-Bold" w:hAnsi="Helvetica-Bold" w:cs="Helvetica-Bold"/>
          <w:bCs/>
        </w:rPr>
        <w:t xml:space="preserve">a la que se deben mantener los medicamentos, </w:t>
      </w:r>
      <w:r w:rsidRPr="00FD1060">
        <w:rPr>
          <w:rFonts w:ascii="Helvetica-Bold" w:hAnsi="Helvetica-Bold" w:cs="Helvetica-Bold"/>
          <w:bCs/>
        </w:rPr>
        <w:t xml:space="preserve"> 2-8º C (nevera) y T</w:t>
      </w:r>
      <w:r w:rsidRPr="00FD1060">
        <w:rPr>
          <w:rFonts w:ascii="Calibri" w:hAnsi="Calibri" w:cs="Helvetica-Bold"/>
          <w:bCs/>
        </w:rPr>
        <w:t>˂</w:t>
      </w:r>
      <w:r w:rsidRPr="00FD1060">
        <w:rPr>
          <w:rFonts w:ascii="Helvetica-Bold" w:hAnsi="Helvetica-Bold" w:cs="Helvetica-Bold"/>
          <w:bCs/>
        </w:rPr>
        <w:t>25º</w:t>
      </w:r>
      <w:r w:rsidR="00C10EC3">
        <w:rPr>
          <w:rFonts w:ascii="Helvetica-Bold" w:hAnsi="Helvetica-Bold" w:cs="Helvetica-Bold"/>
          <w:bCs/>
        </w:rPr>
        <w:t xml:space="preserve"> </w:t>
      </w:r>
      <w:r w:rsidRPr="00FD1060">
        <w:rPr>
          <w:rFonts w:ascii="Helvetica-Bold" w:hAnsi="Helvetica-Bold" w:cs="Helvetica-Bold"/>
          <w:bCs/>
        </w:rPr>
        <w:t>(temperatura ambiente del local del depósito de medicamentos).</w:t>
      </w:r>
      <w:r w:rsidR="00C10EC3">
        <w:rPr>
          <w:rFonts w:ascii="Helvetica-Bold" w:hAnsi="Helvetica-Bold" w:cs="Helvetica-Bold"/>
          <w:bCs/>
        </w:rPr>
        <w:t xml:space="preserve"> </w:t>
      </w:r>
      <w:r w:rsidRPr="00FD1060">
        <w:rPr>
          <w:rFonts w:ascii="Helvetica-Bold" w:hAnsi="Helvetica-Bold" w:cs="Helvetica-Bold"/>
          <w:bCs/>
        </w:rPr>
        <w:t>Se cumplimentarán diariamente los registros de estas temperaturas</w:t>
      </w:r>
    </w:p>
    <w:p w:rsidR="005B41EE" w:rsidRPr="005B41EE" w:rsidRDefault="005B41EE" w:rsidP="00B70CC3">
      <w:pPr>
        <w:pStyle w:val="Prrafodelista"/>
        <w:spacing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ED5F2C" w:rsidRPr="00FD1060" w:rsidRDefault="00ED5F2C" w:rsidP="00C10EC3">
      <w:pPr>
        <w:pStyle w:val="Prrafodelista"/>
        <w:autoSpaceDE w:val="0"/>
        <w:autoSpaceDN w:val="0"/>
        <w:adjustRightInd w:val="0"/>
        <w:spacing w:after="0" w:line="360" w:lineRule="auto"/>
        <w:ind w:left="-142" w:right="708" w:firstLine="850"/>
        <w:jc w:val="both"/>
        <w:rPr>
          <w:rFonts w:ascii="Helvetica-Bold" w:hAnsi="Helvetica-Bold" w:cs="Helvetica-Bold"/>
          <w:bCs/>
        </w:rPr>
      </w:pPr>
      <w:r w:rsidRPr="00FD1060">
        <w:rPr>
          <w:rFonts w:ascii="Helvetica-Bold" w:hAnsi="Helvetica-Bold" w:cs="Helvetica-Bold"/>
          <w:bCs/>
        </w:rPr>
        <w:t xml:space="preserve">En caso de temperaturas fuera de estos rangos, se anotarán las actuaciones llevadas a cabo </w:t>
      </w:r>
      <w:r w:rsidR="005B41EE" w:rsidRPr="00FD1060">
        <w:rPr>
          <w:rFonts w:ascii="Helvetica-Bold" w:hAnsi="Helvetica-Bold" w:cs="Helvetica-Bold"/>
          <w:bCs/>
        </w:rPr>
        <w:t xml:space="preserve">en el </w:t>
      </w:r>
      <w:r w:rsidR="005B41EE" w:rsidRPr="00FD1060">
        <w:rPr>
          <w:rFonts w:ascii="Helvetica-Bold" w:hAnsi="Helvetica-Bold" w:cs="Helvetica-Bold"/>
          <w:b/>
          <w:bCs/>
        </w:rPr>
        <w:t>“modelo de registro de incidencias de temperatura a comunicar a la oficina de farmacia”</w:t>
      </w:r>
      <w:r w:rsidR="005B41EE" w:rsidRPr="00FD1060">
        <w:rPr>
          <w:rFonts w:ascii="Helvetica-Bold" w:hAnsi="Helvetica-Bold" w:cs="Helvetica-Bold"/>
          <w:bCs/>
        </w:rPr>
        <w:t xml:space="preserve"> que incluirá fecha de comunicación de incidencia y fecha de cierre de la misma, con firma del farmacéutico </w:t>
      </w:r>
      <w:r w:rsidRPr="00FD1060">
        <w:rPr>
          <w:rFonts w:ascii="Helvetica-Bold" w:hAnsi="Helvetica-Bold" w:cs="Helvetica-Bold"/>
          <w:bCs/>
        </w:rPr>
        <w:t>y permanecerán archivadas para su posterior comprobación.</w:t>
      </w:r>
    </w:p>
    <w:p w:rsidR="00ED5F2C" w:rsidRP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ED5F2C" w:rsidRPr="00FD1060" w:rsidRDefault="00ED5F2C" w:rsidP="00C10EC3">
      <w:pPr>
        <w:pStyle w:val="Prrafodelista"/>
        <w:autoSpaceDE w:val="0"/>
        <w:autoSpaceDN w:val="0"/>
        <w:adjustRightInd w:val="0"/>
        <w:spacing w:after="0" w:line="360" w:lineRule="auto"/>
        <w:ind w:left="-142" w:right="708" w:firstLine="850"/>
        <w:jc w:val="both"/>
        <w:rPr>
          <w:rFonts w:ascii="Helvetica-Bold" w:hAnsi="Helvetica-Bold" w:cs="Helvetica-Bold"/>
          <w:bCs/>
        </w:rPr>
      </w:pPr>
      <w:r w:rsidRPr="00FD1060">
        <w:rPr>
          <w:rFonts w:ascii="Helvetica-Bold" w:hAnsi="Helvetica-Bold" w:cs="Helvetica-Bold"/>
          <w:bCs/>
        </w:rPr>
        <w:lastRenderedPageBreak/>
        <w:t>Se revisarán periódicamente las caducidades de los medicamentos del depósito</w:t>
      </w:r>
      <w:r w:rsidR="005B41EE" w:rsidRPr="00FD1060">
        <w:rPr>
          <w:rFonts w:ascii="Helvetica-Bold" w:hAnsi="Helvetica-Bold" w:cs="Helvetica-Bold"/>
          <w:bCs/>
        </w:rPr>
        <w:t xml:space="preserve"> (tanto los termolábiles como los no termolábiles)</w:t>
      </w:r>
      <w:r w:rsidRPr="00FD1060">
        <w:rPr>
          <w:rFonts w:ascii="Helvetica-Bold" w:hAnsi="Helvetica-Bold" w:cs="Helvetica-Bold"/>
          <w:bCs/>
        </w:rPr>
        <w:t xml:space="preserve">, </w:t>
      </w:r>
      <w:r w:rsidR="00FD1060" w:rsidRPr="00FD1060">
        <w:rPr>
          <w:rFonts w:ascii="Helvetica-Bold" w:hAnsi="Helvetica-Bold" w:cs="Helvetica-Bold"/>
          <w:bCs/>
        </w:rPr>
        <w:t xml:space="preserve">según la frecuencia establecida para ello, </w:t>
      </w:r>
      <w:r w:rsidR="00B70CC3">
        <w:rPr>
          <w:rFonts w:ascii="Helvetica-Bold" w:hAnsi="Helvetica-Bold" w:cs="Helvetica-Bold"/>
          <w:bCs/>
        </w:rPr>
        <w:t xml:space="preserve">se dispondrán </w:t>
      </w:r>
      <w:r w:rsidRPr="00FD1060">
        <w:rPr>
          <w:rFonts w:ascii="Helvetica-Bold" w:hAnsi="Helvetica-Bold" w:cs="Helvetica-Bold"/>
          <w:bCs/>
        </w:rPr>
        <w:t>en ubicación separada y señalizada los medicamentos caducados.</w:t>
      </w:r>
    </w:p>
    <w:p w:rsid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FD1060" w:rsidRPr="00FD1060" w:rsidRDefault="00ED5F2C" w:rsidP="00C10EC3">
      <w:pPr>
        <w:pStyle w:val="Prrafodelista"/>
        <w:autoSpaceDE w:val="0"/>
        <w:autoSpaceDN w:val="0"/>
        <w:adjustRightInd w:val="0"/>
        <w:spacing w:after="0" w:line="360" w:lineRule="auto"/>
        <w:ind w:left="-142" w:right="708" w:firstLine="850"/>
        <w:jc w:val="both"/>
        <w:rPr>
          <w:rFonts w:ascii="Helvetica-Bold" w:hAnsi="Helvetica-Bold" w:cs="Helvetica-Bold"/>
          <w:bCs/>
        </w:rPr>
      </w:pPr>
      <w:r w:rsidRPr="00FD1060">
        <w:rPr>
          <w:rFonts w:ascii="Helvetica-Bold" w:hAnsi="Helvetica-Bold" w:cs="Helvetica-Bold"/>
          <w:bCs/>
        </w:rPr>
        <w:t>Se anotará el destino de los medicamentos que se retiren por incidencias que afecten a la temperatura de almacenamiento o caducados, con el fin de justificar su salida del centro</w:t>
      </w:r>
      <w:r w:rsidR="00FD1060" w:rsidRPr="00FD1060">
        <w:rPr>
          <w:rFonts w:ascii="Helvetica-Bold" w:hAnsi="Helvetica-Bold" w:cs="Helvetica-Bold"/>
          <w:bCs/>
        </w:rPr>
        <w:t xml:space="preserve"> siendo obligación del centro disponer de gestor de residuos autorizados a tal fin.</w:t>
      </w:r>
    </w:p>
    <w:p w:rsidR="00FD1060" w:rsidRDefault="00FD1060" w:rsidP="00B70CC3">
      <w:pPr>
        <w:pStyle w:val="Prrafodelista"/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ED5F2C" w:rsidRPr="00ED5F2C" w:rsidRDefault="00ED5F2C" w:rsidP="00B70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ED5F2C">
        <w:rPr>
          <w:rFonts w:ascii="Helvetica-Bold" w:hAnsi="Helvetica-Bold" w:cs="Helvetica-Bold"/>
          <w:bCs/>
        </w:rPr>
        <w:t>Funcionamiento del depósito:</w:t>
      </w:r>
    </w:p>
    <w:p w:rsid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165061" w:rsidRDefault="00165061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165061" w:rsidRDefault="00165061" w:rsidP="00C10EC3">
      <w:pPr>
        <w:autoSpaceDE w:val="0"/>
        <w:autoSpaceDN w:val="0"/>
        <w:adjustRightInd w:val="0"/>
        <w:spacing w:after="0" w:line="360" w:lineRule="auto"/>
        <w:ind w:left="-142" w:right="708" w:firstLine="850"/>
        <w:jc w:val="both"/>
        <w:rPr>
          <w:rFonts w:ascii="Helvetica-Bold" w:hAnsi="Helvetica-Bold" w:cs="Helvetica-Bold"/>
          <w:bCs/>
        </w:rPr>
      </w:pPr>
      <w:r w:rsidRPr="00165061">
        <w:rPr>
          <w:rFonts w:ascii="Helvetica-Bold" w:hAnsi="Helvetica-Bold" w:cs="Helvetica-Bold"/>
          <w:bCs/>
        </w:rPr>
        <w:t xml:space="preserve">Las </w:t>
      </w:r>
      <w:r w:rsidRPr="00B70CC3">
        <w:rPr>
          <w:rFonts w:ascii="Helvetica-Bold" w:hAnsi="Helvetica-Bold" w:cs="Helvetica-Bold"/>
          <w:b/>
          <w:bCs/>
        </w:rPr>
        <w:t>prescripciones</w:t>
      </w:r>
      <w:r w:rsidRPr="00165061">
        <w:rPr>
          <w:rFonts w:ascii="Helvetica-Bold" w:hAnsi="Helvetica-Bold" w:cs="Helvetica-Bold"/>
          <w:bCs/>
        </w:rPr>
        <w:t xml:space="preserve"> de los medicamentos </w:t>
      </w:r>
      <w:r w:rsidR="00B70CC3">
        <w:rPr>
          <w:rFonts w:ascii="Helvetica-Bold" w:hAnsi="Helvetica-Bold" w:cs="Helvetica-Bold"/>
          <w:bCs/>
        </w:rPr>
        <w:t xml:space="preserve">administrados </w:t>
      </w:r>
      <w:r w:rsidRPr="00165061">
        <w:rPr>
          <w:rFonts w:ascii="Helvetica-Bold" w:hAnsi="Helvetica-Bold" w:cs="Helvetica-Bold"/>
          <w:bCs/>
        </w:rPr>
        <w:t>en el centro sanitario contendrán todos los datos establecidos en el artículo 3 del RD 1718/2010, de 17 de diciembre, sobre receta m</w:t>
      </w:r>
      <w:r w:rsidR="00C10EC3">
        <w:rPr>
          <w:rFonts w:ascii="Helvetica-Bold" w:hAnsi="Helvetica-Bold" w:cs="Helvetica-Bold"/>
          <w:bCs/>
        </w:rPr>
        <w:t>édica y órdenes de dispensación (para centros sanitarios)</w:t>
      </w:r>
    </w:p>
    <w:p w:rsidR="00B70CC3" w:rsidRDefault="00B70CC3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B70CC3" w:rsidRDefault="00B70CC3" w:rsidP="00C10EC3">
      <w:pPr>
        <w:autoSpaceDE w:val="0"/>
        <w:autoSpaceDN w:val="0"/>
        <w:adjustRightInd w:val="0"/>
        <w:spacing w:after="0" w:line="360" w:lineRule="auto"/>
        <w:ind w:left="-142" w:right="708" w:firstLine="850"/>
        <w:jc w:val="both"/>
        <w:rPr>
          <w:rFonts w:ascii="Helvetica-Bold" w:hAnsi="Helvetica-Bold" w:cs="Helvetica-Bold"/>
          <w:bCs/>
        </w:rPr>
      </w:pPr>
      <w:r w:rsidRPr="00B70CC3">
        <w:rPr>
          <w:rFonts w:ascii="Helvetica-Bold" w:hAnsi="Helvetica-Bold" w:cs="Helvetica-Bold"/>
          <w:bCs/>
        </w:rPr>
        <w:t xml:space="preserve">En el supuesto de que el listado de medicamentos incluya </w:t>
      </w:r>
      <w:r w:rsidRPr="00B70CC3">
        <w:rPr>
          <w:rFonts w:ascii="Helvetica-Bold" w:hAnsi="Helvetica-Bold" w:cs="Helvetica-Bold"/>
          <w:b/>
          <w:bCs/>
        </w:rPr>
        <w:t>estupefacientes:</w:t>
      </w:r>
      <w:r w:rsidRPr="00B70CC3">
        <w:rPr>
          <w:rFonts w:ascii="Helvetica-Bold" w:hAnsi="Helvetica-Bold" w:cs="Helvetica-Bold"/>
          <w:bCs/>
        </w:rPr>
        <w:t xml:space="preserve"> se</w:t>
      </w:r>
      <w:r>
        <w:rPr>
          <w:rFonts w:ascii="Helvetica-Bold" w:hAnsi="Helvetica-Bold" w:cs="Helvetica-Bold"/>
          <w:bCs/>
        </w:rPr>
        <w:t xml:space="preserve"> </w:t>
      </w:r>
      <w:r w:rsidRPr="00B70CC3">
        <w:rPr>
          <w:rFonts w:ascii="Helvetica-Bold" w:hAnsi="Helvetica-Bold" w:cs="Helvetica-Bold"/>
          <w:bCs/>
        </w:rPr>
        <w:t>indicará que el farmacéutico responsable del depósito de medicamentos llevará un</w:t>
      </w:r>
      <w:r>
        <w:rPr>
          <w:rFonts w:ascii="Helvetica-Bold" w:hAnsi="Helvetica-Bold" w:cs="Helvetica-Bold"/>
          <w:bCs/>
        </w:rPr>
        <w:t xml:space="preserve"> </w:t>
      </w:r>
      <w:r w:rsidRPr="00B70CC3">
        <w:rPr>
          <w:rFonts w:ascii="Helvetica-Bold" w:hAnsi="Helvetica-Bold" w:cs="Helvetica-Bold"/>
          <w:bCs/>
        </w:rPr>
        <w:t>registro oficializado de contabilidad de estupefacientes</w:t>
      </w:r>
      <w:r>
        <w:rPr>
          <w:rFonts w:ascii="Helvetica-Bold" w:hAnsi="Helvetica-Bold" w:cs="Helvetica-Bold"/>
          <w:bCs/>
        </w:rPr>
        <w:t xml:space="preserve">, consignando el nombre del </w:t>
      </w:r>
      <w:r w:rsidRPr="00B70CC3">
        <w:rPr>
          <w:rFonts w:ascii="Helvetica-Bold" w:hAnsi="Helvetica-Bold" w:cs="Helvetica-Bold"/>
          <w:bCs/>
        </w:rPr>
        <w:t>paciente, el estupefaciente administrado y la fecha, a e</w:t>
      </w:r>
      <w:r>
        <w:rPr>
          <w:rFonts w:ascii="Helvetica-Bold" w:hAnsi="Helvetica-Bold" w:cs="Helvetica-Bold"/>
          <w:bCs/>
        </w:rPr>
        <w:t xml:space="preserve">fectos de control de los mismos </w:t>
      </w:r>
      <w:r w:rsidRPr="00B70CC3">
        <w:rPr>
          <w:rFonts w:ascii="Helvetica-Bold" w:hAnsi="Helvetica-Bold" w:cs="Helvetica-Bold"/>
          <w:bCs/>
        </w:rPr>
        <w:t>(Disposición adicional segunda. Real Decreto 1675/2012, de</w:t>
      </w:r>
      <w:r>
        <w:rPr>
          <w:rFonts w:ascii="Helvetica-Bold" w:hAnsi="Helvetica-Bold" w:cs="Helvetica-Bold"/>
          <w:bCs/>
        </w:rPr>
        <w:t xml:space="preserve"> 14 de diciembre, por el que se </w:t>
      </w:r>
      <w:r w:rsidRPr="00B70CC3">
        <w:rPr>
          <w:rFonts w:ascii="Helvetica-Bold" w:hAnsi="Helvetica-Bold" w:cs="Helvetica-Bold"/>
          <w:bCs/>
        </w:rPr>
        <w:t>regulan las recetas oficiales y los requisitos especiales de</w:t>
      </w:r>
      <w:r>
        <w:rPr>
          <w:rFonts w:ascii="Helvetica-Bold" w:hAnsi="Helvetica-Bold" w:cs="Helvetica-Bold"/>
          <w:bCs/>
        </w:rPr>
        <w:t xml:space="preserve"> prescripción y dispensación de </w:t>
      </w:r>
      <w:r w:rsidRPr="00B70CC3">
        <w:rPr>
          <w:rFonts w:ascii="Helvetica-Bold" w:hAnsi="Helvetica-Bold" w:cs="Helvetica-Bold"/>
          <w:bCs/>
        </w:rPr>
        <w:t>estupefacientes para uso humano y veterinario).</w:t>
      </w:r>
    </w:p>
    <w:p w:rsidR="00FD1060" w:rsidRDefault="00FD1060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FD1060" w:rsidRPr="00165061" w:rsidRDefault="00FD1060" w:rsidP="00C10EC3">
      <w:pPr>
        <w:autoSpaceDE w:val="0"/>
        <w:autoSpaceDN w:val="0"/>
        <w:adjustRightInd w:val="0"/>
        <w:spacing w:after="0" w:line="360" w:lineRule="auto"/>
        <w:ind w:left="-142" w:right="708" w:firstLine="850"/>
        <w:jc w:val="both"/>
        <w:rPr>
          <w:rFonts w:ascii="Helvetica-Bold" w:hAnsi="Helvetica-Bold" w:cs="Helvetica-Bold"/>
          <w:bCs/>
        </w:rPr>
      </w:pPr>
      <w:r w:rsidRPr="00B70CC3">
        <w:rPr>
          <w:rFonts w:ascii="Helvetica-Bold" w:hAnsi="Helvetica-Bold" w:cs="Helvetica-Bold"/>
          <w:bCs/>
        </w:rPr>
        <w:t>Se incluirán en la memoria</w:t>
      </w:r>
      <w:r w:rsidR="00B04519" w:rsidRPr="00B70CC3">
        <w:rPr>
          <w:rFonts w:ascii="Helvetica-Bold" w:hAnsi="Helvetica-Bold" w:cs="Helvetica-Bold"/>
          <w:bCs/>
        </w:rPr>
        <w:t xml:space="preserve">, </w:t>
      </w:r>
      <w:r w:rsidRPr="00B70CC3">
        <w:rPr>
          <w:rFonts w:ascii="Helvetica-Bold" w:hAnsi="Helvetica-Bold" w:cs="Helvetica-Bold"/>
          <w:bCs/>
        </w:rPr>
        <w:t>las actividades de gestión del depósito a realizar por personal del centro (responsable del centro del depósito, recepción y colocación de pedidos, anotación de temperaturas de nevera y local del depósito, revisión de caducidades, etc.) y el acceso restringido al depósito a personal implicado en su gestión</w:t>
      </w:r>
    </w:p>
    <w:p w:rsidR="00165061" w:rsidRDefault="00165061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ED5F2C" w:rsidRP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6B0CBF" w:rsidRPr="00ED5F2C" w:rsidRDefault="00ED5F2C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ED5F2C">
        <w:rPr>
          <w:rFonts w:ascii="Helvetica-Bold" w:hAnsi="Helvetica-Bold" w:cs="Helvetica-Bold"/>
          <w:bCs/>
        </w:rPr>
        <w:t>El farmacéutico:</w:t>
      </w:r>
    </w:p>
    <w:p w:rsidR="00ED5F2C" w:rsidRDefault="006B0CBF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• S</w:t>
      </w:r>
      <w:r w:rsidR="00ED5F2C" w:rsidRPr="00ED5F2C">
        <w:rPr>
          <w:rFonts w:ascii="Helvetica-Bold" w:hAnsi="Helvetica-Bold" w:cs="Helvetica-Bold"/>
          <w:bCs/>
        </w:rPr>
        <w:t>e corresponsabiliza con el centro del suministro,</w:t>
      </w:r>
      <w:r w:rsidR="00ED5F2C">
        <w:rPr>
          <w:rFonts w:ascii="Helvetica-Bold" w:hAnsi="Helvetica-Bold" w:cs="Helvetica-Bold"/>
          <w:bCs/>
        </w:rPr>
        <w:t xml:space="preserve"> de la custodia, conservación y </w:t>
      </w:r>
      <w:r w:rsidR="00ED5F2C" w:rsidRPr="00ED5F2C">
        <w:rPr>
          <w:rFonts w:ascii="Helvetica-Bold" w:hAnsi="Helvetica-Bold" w:cs="Helvetica-Bold"/>
          <w:bCs/>
        </w:rPr>
        <w:t>dispensación de los medicamentos existentes en el depósito.</w:t>
      </w:r>
    </w:p>
    <w:p w:rsidR="00BC597E" w:rsidRPr="00ED5F2C" w:rsidRDefault="00BC597E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ED5F2C" w:rsidRDefault="006B0CBF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• R</w:t>
      </w:r>
      <w:r w:rsidR="00ED5F2C" w:rsidRPr="00ED5F2C">
        <w:rPr>
          <w:rFonts w:ascii="Helvetica-Bold" w:hAnsi="Helvetica-Bold" w:cs="Helvetica-Bold"/>
          <w:bCs/>
        </w:rPr>
        <w:t>evisará el depósito con la periodicidad necesaria, comprobando el cumplimiento de</w:t>
      </w:r>
      <w:r>
        <w:rPr>
          <w:rFonts w:ascii="Helvetica-Bold" w:hAnsi="Helvetica-Bold" w:cs="Helvetica-Bold"/>
          <w:bCs/>
        </w:rPr>
        <w:t xml:space="preserve"> </w:t>
      </w:r>
      <w:r w:rsidR="00ED5F2C" w:rsidRPr="00ED5F2C">
        <w:rPr>
          <w:rFonts w:ascii="Helvetica-Bold" w:hAnsi="Helvetica-Bold" w:cs="Helvetica-Bold"/>
          <w:bCs/>
        </w:rPr>
        <w:t>lo indicado en esta memoria de gestión, y específ</w:t>
      </w:r>
      <w:r>
        <w:rPr>
          <w:rFonts w:ascii="Helvetica-Bold" w:hAnsi="Helvetica-Bold" w:cs="Helvetica-Bold"/>
          <w:bCs/>
        </w:rPr>
        <w:t xml:space="preserve">icamente el uso exclusivo de la </w:t>
      </w:r>
      <w:r w:rsidR="00ED5F2C" w:rsidRPr="00ED5F2C">
        <w:rPr>
          <w:rFonts w:ascii="Helvetica-Bold" w:hAnsi="Helvetica-Bold" w:cs="Helvetica-Bold"/>
          <w:bCs/>
        </w:rPr>
        <w:t>nevera, la calibración de termómetros, el mantenimiento de las temperatur</w:t>
      </w:r>
      <w:r>
        <w:rPr>
          <w:rFonts w:ascii="Helvetica-Bold" w:hAnsi="Helvetica-Bold" w:cs="Helvetica-Bold"/>
          <w:bCs/>
        </w:rPr>
        <w:t xml:space="preserve">as dentro </w:t>
      </w:r>
      <w:r w:rsidR="00ED5F2C" w:rsidRPr="00ED5F2C">
        <w:rPr>
          <w:rFonts w:ascii="Helvetica-Bold" w:hAnsi="Helvetica-Bold" w:cs="Helvetica-Bold"/>
          <w:bCs/>
        </w:rPr>
        <w:t xml:space="preserve">de rango, la notificación de incidencias, </w:t>
      </w:r>
      <w:r>
        <w:rPr>
          <w:rFonts w:ascii="Helvetica-Bold" w:hAnsi="Helvetica-Bold" w:cs="Helvetica-Bold"/>
          <w:bCs/>
        </w:rPr>
        <w:t xml:space="preserve">la utilización inmediata de los </w:t>
      </w:r>
      <w:r w:rsidR="00ED5F2C" w:rsidRPr="00ED5F2C">
        <w:rPr>
          <w:rFonts w:ascii="Helvetica-Bold" w:hAnsi="Helvetica-Bold" w:cs="Helvetica-Bold"/>
          <w:bCs/>
        </w:rPr>
        <w:t>medicamentos reconstituidos y el mantenimi</w:t>
      </w:r>
      <w:r>
        <w:rPr>
          <w:rFonts w:ascii="Helvetica-Bold" w:hAnsi="Helvetica-Bold" w:cs="Helvetica-Bold"/>
          <w:bCs/>
        </w:rPr>
        <w:t xml:space="preserve">ento de termómetros de máxima y </w:t>
      </w:r>
      <w:r w:rsidR="00ED5F2C" w:rsidRPr="00ED5F2C">
        <w:rPr>
          <w:rFonts w:ascii="Helvetica-Bold" w:hAnsi="Helvetica-Bold" w:cs="Helvetica-Bold"/>
          <w:bCs/>
        </w:rPr>
        <w:t>mínima o registradores de temperatura de acu</w:t>
      </w:r>
      <w:r>
        <w:rPr>
          <w:rFonts w:ascii="Helvetica-Bold" w:hAnsi="Helvetica-Bold" w:cs="Helvetica-Bold"/>
          <w:bCs/>
        </w:rPr>
        <w:t xml:space="preserve">erdo a lo dispuesto en la Orden </w:t>
      </w:r>
      <w:r w:rsidR="00ED5F2C" w:rsidRPr="00ED5F2C">
        <w:rPr>
          <w:rFonts w:ascii="Helvetica-Bold" w:hAnsi="Helvetica-Bold" w:cs="Helvetica-Bold"/>
          <w:bCs/>
        </w:rPr>
        <w:lastRenderedPageBreak/>
        <w:t>ITC/3701/2006, de 22 de noviembre, sobr</w:t>
      </w:r>
      <w:r>
        <w:rPr>
          <w:rFonts w:ascii="Helvetica-Bold" w:hAnsi="Helvetica-Bold" w:cs="Helvetica-Bold"/>
          <w:bCs/>
        </w:rPr>
        <w:t xml:space="preserve">e el control metrológico de los </w:t>
      </w:r>
      <w:r w:rsidR="00ED5F2C" w:rsidRPr="00ED5F2C">
        <w:rPr>
          <w:rFonts w:ascii="Helvetica-Bold" w:hAnsi="Helvetica-Bold" w:cs="Helvetica-Bold"/>
          <w:bCs/>
        </w:rPr>
        <w:t>registradores de temperatura y termómetros</w:t>
      </w:r>
    </w:p>
    <w:p w:rsidR="00C10EC3" w:rsidRDefault="00C10EC3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C10EC3" w:rsidRDefault="00C10EC3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6B0CBF" w:rsidRPr="00ED5F2C" w:rsidRDefault="006B0CBF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ED5F2C" w:rsidRDefault="006B0CBF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• D</w:t>
      </w:r>
      <w:r w:rsidR="00ED5F2C" w:rsidRPr="00ED5F2C">
        <w:rPr>
          <w:rFonts w:ascii="Helvetica-Bold" w:hAnsi="Helvetica-Bold" w:cs="Helvetica-Bold"/>
          <w:bCs/>
        </w:rPr>
        <w:t>ará traslado al centro de las alertas co</w:t>
      </w:r>
      <w:r>
        <w:rPr>
          <w:rFonts w:ascii="Helvetica-Bold" w:hAnsi="Helvetica-Bold" w:cs="Helvetica-Bold"/>
          <w:bCs/>
        </w:rPr>
        <w:t xml:space="preserve">municadas en relación con estos </w:t>
      </w:r>
      <w:r w:rsidR="00ED5F2C" w:rsidRPr="00ED5F2C">
        <w:rPr>
          <w:rFonts w:ascii="Helvetica-Bold" w:hAnsi="Helvetica-Bold" w:cs="Helvetica-Bold"/>
          <w:bCs/>
        </w:rPr>
        <w:t>medicamentos</w:t>
      </w:r>
    </w:p>
    <w:p w:rsidR="00165061" w:rsidRDefault="00165061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165061" w:rsidRDefault="00165061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• Elaborará la factura al centro sanitario, con indicación del número de lote y caducidad de los medicamentos servidos y será firmado por el responsable del mismo</w:t>
      </w:r>
    </w:p>
    <w:p w:rsidR="006B0CBF" w:rsidRDefault="006B0CBF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6B0CBF" w:rsidRDefault="006B0CBF" w:rsidP="00B70CC3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6B0CBF" w:rsidRPr="00C10EC3" w:rsidRDefault="00B70CC3" w:rsidP="00315D68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Helvetica-Bold" w:hAnsi="Helvetica-Bold" w:cs="Helvetica-Bold"/>
          <w:bCs/>
          <w:u w:val="single"/>
        </w:rPr>
      </w:pPr>
      <w:r w:rsidRPr="00C10EC3">
        <w:rPr>
          <w:rFonts w:ascii="Helvetica-Bold" w:hAnsi="Helvetica-Bold" w:cs="Helvetica-Bold"/>
          <w:bCs/>
          <w:u w:val="single"/>
        </w:rPr>
        <w:t>Anexos</w:t>
      </w:r>
    </w:p>
    <w:p w:rsidR="00B70CC3" w:rsidRDefault="00B70CC3" w:rsidP="00315D68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B70CC3" w:rsidRDefault="00B70CC3" w:rsidP="00315D68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B70CC3" w:rsidRDefault="00B70CC3" w:rsidP="00B70CC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 incluirán modelos de los siguientes documentos</w:t>
      </w:r>
    </w:p>
    <w:p w:rsidR="00B70CC3" w:rsidRDefault="00B70CC3" w:rsidP="00B70CC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Listado de medicamentos que formarán parte del depósito</w:t>
      </w:r>
    </w:p>
    <w:p w:rsidR="00B70CC3" w:rsidRDefault="00C10EC3" w:rsidP="00B70CC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Modelo de “orden mé</w:t>
      </w:r>
      <w:r w:rsidR="00B70CC3">
        <w:rPr>
          <w:rFonts w:ascii="Helvetica" w:hAnsi="Helvetica" w:cs="Helvetica"/>
        </w:rPr>
        <w:t>dica”</w:t>
      </w:r>
      <w:r>
        <w:rPr>
          <w:rFonts w:ascii="Helvetica" w:hAnsi="Helvetica" w:cs="Helvetica"/>
        </w:rPr>
        <w:t xml:space="preserve"> en el centro sanitario, que permitirá el control </w:t>
      </w:r>
      <w:proofErr w:type="spellStart"/>
      <w:r>
        <w:rPr>
          <w:rFonts w:ascii="Helvetica" w:hAnsi="Helvetica" w:cs="Helvetica"/>
        </w:rPr>
        <w:t>intracentro</w:t>
      </w:r>
      <w:proofErr w:type="spellEnd"/>
      <w:r>
        <w:rPr>
          <w:rFonts w:ascii="Helvetica" w:hAnsi="Helvetica" w:cs="Helvetica"/>
        </w:rPr>
        <w:t xml:space="preserve"> de la  medicación utilizada.</w:t>
      </w:r>
    </w:p>
    <w:p w:rsidR="00B70CC3" w:rsidRDefault="00B70CC3" w:rsidP="00B70CC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 Modelo de albarán de entrega</w:t>
      </w:r>
    </w:p>
    <w:p w:rsidR="00B70CC3" w:rsidRDefault="00B70CC3" w:rsidP="00B70CC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 Modelo de registro de temperaturas de la nevera</w:t>
      </w:r>
      <w:r w:rsidR="00C10EC3">
        <w:rPr>
          <w:rFonts w:ascii="Helvetica" w:hAnsi="Helvetica" w:cs="Helvetica"/>
        </w:rPr>
        <w:t>/local</w:t>
      </w:r>
    </w:p>
    <w:p w:rsidR="00B70CC3" w:rsidRDefault="00C10EC3" w:rsidP="00B70CC3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="00B70CC3">
        <w:rPr>
          <w:rFonts w:ascii="Helvetica" w:hAnsi="Helvetica" w:cs="Helvetica"/>
        </w:rPr>
        <w:t>. Modelo de registro de incidencias de temperatura a comunicar a la oficina de</w:t>
      </w:r>
    </w:p>
    <w:p w:rsidR="00B70CC3" w:rsidRDefault="00B70CC3" w:rsidP="00B70CC3">
      <w:pPr>
        <w:autoSpaceDE w:val="0"/>
        <w:autoSpaceDN w:val="0"/>
        <w:adjustRightInd w:val="0"/>
        <w:spacing w:after="0" w:line="480" w:lineRule="auto"/>
        <w:ind w:left="-142" w:right="708"/>
        <w:jc w:val="both"/>
        <w:rPr>
          <w:rFonts w:ascii="Helvetica-Bold" w:hAnsi="Helvetica-Bold" w:cs="Helvetica-Bold"/>
          <w:bCs/>
        </w:rPr>
      </w:pPr>
      <w:r>
        <w:rPr>
          <w:rFonts w:ascii="Helvetica" w:hAnsi="Helvetica" w:cs="Helvetica"/>
        </w:rPr>
        <w:t>farmacia/servicio de farmacia</w:t>
      </w:r>
    </w:p>
    <w:p w:rsidR="006B0CBF" w:rsidRDefault="006B0CBF" w:rsidP="00C213FB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C213FB" w:rsidRPr="00C213FB" w:rsidRDefault="00C213FB" w:rsidP="00C213FB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C213FB">
        <w:rPr>
          <w:rFonts w:ascii="Helvetica-Bold" w:hAnsi="Helvetica-Bold" w:cs="Helvetica-Bold"/>
          <w:bCs/>
        </w:rPr>
        <w:t>Este documento estará FIRMADO Y SELL</w:t>
      </w:r>
      <w:r>
        <w:rPr>
          <w:rFonts w:ascii="Helvetica-Bold" w:hAnsi="Helvetica-Bold" w:cs="Helvetica-Bold"/>
          <w:bCs/>
        </w:rPr>
        <w:t xml:space="preserve">ADO POR AMBAS PARTES (Titular o </w:t>
      </w:r>
      <w:r w:rsidRPr="00C213FB">
        <w:rPr>
          <w:rFonts w:ascii="Helvetica-Bold" w:hAnsi="Helvetica-Bold" w:cs="Helvetica-Bold"/>
          <w:bCs/>
        </w:rPr>
        <w:t>representante del centro y titular/titulares de la oficin</w:t>
      </w:r>
      <w:r>
        <w:rPr>
          <w:rFonts w:ascii="Helvetica-Bold" w:hAnsi="Helvetica-Bold" w:cs="Helvetica-Bold"/>
          <w:bCs/>
        </w:rPr>
        <w:t>a de farmacia</w:t>
      </w:r>
      <w:r w:rsidRPr="00C213FB">
        <w:rPr>
          <w:rFonts w:ascii="Helvetica-Bold" w:hAnsi="Helvetica-Bold" w:cs="Helvetica-Bold"/>
          <w:bCs/>
        </w:rPr>
        <w:t>).</w:t>
      </w:r>
    </w:p>
    <w:p w:rsidR="00C213FB" w:rsidRPr="00C213FB" w:rsidRDefault="00C213FB" w:rsidP="00C213FB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C213FB">
        <w:rPr>
          <w:rFonts w:ascii="Helvetica-Bold" w:hAnsi="Helvetica-Bold" w:cs="Helvetica-Bold"/>
          <w:bCs/>
        </w:rPr>
        <w:t>• El centro debe identificarse por su Razón social, que es la que lo identifica de forma</w:t>
      </w:r>
    </w:p>
    <w:p w:rsidR="00C213FB" w:rsidRPr="00C213FB" w:rsidRDefault="00C213FB" w:rsidP="00C213FB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C213FB">
        <w:rPr>
          <w:rFonts w:ascii="Helvetica-Bold" w:hAnsi="Helvetica-Bold" w:cs="Helvetica-Bold"/>
          <w:bCs/>
        </w:rPr>
        <w:t>inequívoca.</w:t>
      </w:r>
    </w:p>
    <w:p w:rsidR="00C213FB" w:rsidRPr="00C213FB" w:rsidRDefault="00C213FB" w:rsidP="00C213FB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C213FB">
        <w:rPr>
          <w:rFonts w:ascii="Helvetica-Bold" w:hAnsi="Helvetica-Bold" w:cs="Helvetica-Bold"/>
          <w:bCs/>
        </w:rPr>
        <w:t>• La oficina de farmacia o servicio de farmacia han de identificarse por el nombre del</w:t>
      </w:r>
    </w:p>
    <w:p w:rsidR="00ED5F2C" w:rsidRPr="00ED5F2C" w:rsidRDefault="00C213FB" w:rsidP="00C213FB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  <w:r w:rsidRPr="00C213FB">
        <w:rPr>
          <w:rFonts w:ascii="Helvetica-Bold" w:hAnsi="Helvetica-Bold" w:cs="Helvetica-Bold"/>
          <w:bCs/>
        </w:rPr>
        <w:t xml:space="preserve">titular(es)/responsable y por el número de oficina de farmacia </w:t>
      </w:r>
    </w:p>
    <w:p w:rsidR="006B0CBF" w:rsidRDefault="006B0CBF" w:rsidP="00C213FB">
      <w:pPr>
        <w:autoSpaceDE w:val="0"/>
        <w:autoSpaceDN w:val="0"/>
        <w:adjustRightInd w:val="0"/>
        <w:spacing w:after="0" w:line="36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6B0CBF" w:rsidRDefault="006B0CBF" w:rsidP="00315D68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6B0CBF" w:rsidRDefault="006B0CBF" w:rsidP="00315D68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6B0CBF" w:rsidRDefault="006B0CBF" w:rsidP="00315D68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6B0CBF" w:rsidRDefault="006B0CBF" w:rsidP="00315D68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6B0CBF" w:rsidRDefault="006B0CBF" w:rsidP="00315D68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Helvetica-Bold" w:hAnsi="Helvetica-Bold" w:cs="Helvetica-Bold"/>
          <w:bCs/>
        </w:rPr>
      </w:pPr>
    </w:p>
    <w:p w:rsidR="00264473" w:rsidRPr="00ED5F2C" w:rsidRDefault="00264473" w:rsidP="00315D68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Helvetica-Bold" w:hAnsi="Helvetica-Bold" w:cs="Helvetica-Bold"/>
          <w:bCs/>
        </w:rPr>
      </w:pPr>
    </w:p>
    <w:sectPr w:rsidR="00264473" w:rsidRPr="00ED5F2C" w:rsidSect="00ED5F2C">
      <w:headerReference w:type="default" r:id="rId7"/>
      <w:footerReference w:type="default" r:id="rId8"/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78" w:rsidRDefault="00644678" w:rsidP="009278BD">
      <w:r>
        <w:separator/>
      </w:r>
    </w:p>
  </w:endnote>
  <w:endnote w:type="continuationSeparator" w:id="0">
    <w:p w:rsidR="00644678" w:rsidRDefault="00644678" w:rsidP="0092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BD" w:rsidRPr="009278BD" w:rsidRDefault="009278BD" w:rsidP="006635C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es-ES_tradnl"/>
      </w:rPr>
    </w:pPr>
    <w:r w:rsidRPr="009278BD">
      <w:rPr>
        <w:rFonts w:ascii="Calibri" w:eastAsia="Times New Roman" w:hAnsi="Calibri" w:cs="Times New Roman"/>
        <w:sz w:val="16"/>
        <w:szCs w:val="16"/>
        <w:lang w:val="es-ES_tradnl"/>
      </w:rPr>
      <w:t>Dirección General de Planificación, Investigación, Farmacia y Atención al Ciudadano.</w:t>
    </w:r>
  </w:p>
  <w:p w:rsidR="009278BD" w:rsidRPr="009278BD" w:rsidRDefault="009278BD" w:rsidP="006635C1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9278BD">
      <w:rPr>
        <w:rFonts w:ascii="Calibri" w:eastAsia="Times New Roman" w:hAnsi="Calibri" w:cs="Times New Roman"/>
        <w:sz w:val="16"/>
        <w:szCs w:val="16"/>
        <w:lang w:val="es-ES_tradnl"/>
      </w:rPr>
      <w:t>Servicio de Ordenación y Atención Farmacéutica c/ Pinares 6, PB 30001 Murcia – T. 968 375262 – F. 968 36 51 07</w:t>
    </w:r>
  </w:p>
  <w:p w:rsidR="009278BD" w:rsidRPr="006635C1" w:rsidRDefault="009278BD" w:rsidP="006635C1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78" w:rsidRDefault="00644678" w:rsidP="009278BD">
      <w:r>
        <w:separator/>
      </w:r>
    </w:p>
  </w:footnote>
  <w:footnote w:type="continuationSeparator" w:id="0">
    <w:p w:rsidR="00644678" w:rsidRDefault="00644678" w:rsidP="0092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BD" w:rsidRDefault="009278BD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3677A6" wp14:editId="6498D17A">
              <wp:simplePos x="0" y="0"/>
              <wp:positionH relativeFrom="margin">
                <wp:posOffset>3609340</wp:posOffset>
              </wp:positionH>
              <wp:positionV relativeFrom="paragraph">
                <wp:posOffset>-240665</wp:posOffset>
              </wp:positionV>
              <wp:extent cx="2381250" cy="542925"/>
              <wp:effectExtent l="0" t="0" r="19050" b="28575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78BD" w:rsidRPr="00C45019" w:rsidRDefault="009278BD" w:rsidP="009278BD">
                          <w:pPr>
                            <w:rPr>
                              <w:b/>
                              <w:sz w:val="20"/>
                            </w:rPr>
                          </w:pPr>
                          <w:r w:rsidRPr="00C45019"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elé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z w:val="20"/>
                            </w:rPr>
                            <w:t>o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>os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 xml:space="preserve"> de información: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012</w:t>
                          </w:r>
                        </w:p>
                        <w:p w:rsidR="009278BD" w:rsidRPr="00C45019" w:rsidRDefault="009278BD" w:rsidP="009278BD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968362000</w:t>
                          </w:r>
                        </w:p>
                        <w:p w:rsidR="009278BD" w:rsidRPr="00C45019" w:rsidRDefault="009278BD" w:rsidP="009278BD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677A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84.2pt;margin-top:-18.95pt;width:187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">
              <v:textbox>
                <w:txbxContent>
                  <w:p w:rsidR="009278BD" w:rsidRPr="00C45019" w:rsidRDefault="009278BD" w:rsidP="009278BD">
                    <w:pPr>
                      <w:rPr>
                        <w:b/>
                        <w:sz w:val="20"/>
                      </w:rPr>
                    </w:pPr>
                    <w:r w:rsidRPr="00C45019"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elé</w:t>
                    </w:r>
                    <w:r w:rsidRPr="00C45019">
                      <w:rPr>
                        <w:b/>
                        <w:sz w:val="20"/>
                      </w:rPr>
                      <w:t>f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 w:rsidRPr="00C45019">
                      <w:rPr>
                        <w:b/>
                        <w:sz w:val="20"/>
                      </w:rPr>
                      <w:t>n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 w:rsidRPr="00C45019">
                      <w:rPr>
                        <w:b/>
                        <w:sz w:val="20"/>
                      </w:rPr>
                      <w:t xml:space="preserve"> de información:</w:t>
                    </w:r>
                    <w:r>
                      <w:rPr>
                        <w:b/>
                      </w:rPr>
                      <w:t xml:space="preserve"> </w:t>
                    </w:r>
                    <w:r w:rsidRPr="00C45019">
                      <w:rPr>
                        <w:b/>
                        <w:sz w:val="20"/>
                      </w:rPr>
                      <w:t>012</w:t>
                    </w:r>
                  </w:p>
                  <w:p w:rsidR="009278BD" w:rsidRPr="00C45019" w:rsidRDefault="009278BD" w:rsidP="009278BD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 xml:space="preserve">  </w:t>
                    </w:r>
                    <w:r w:rsidRPr="00C45019">
                      <w:rPr>
                        <w:b/>
                        <w:sz w:val="20"/>
                      </w:rPr>
                      <w:t>968362000</w:t>
                    </w:r>
                  </w:p>
                  <w:p w:rsidR="009278BD" w:rsidRPr="00C45019" w:rsidRDefault="009278BD" w:rsidP="009278BD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047C0EE" wp14:editId="5BC10E46">
          <wp:simplePos x="0" y="0"/>
          <wp:positionH relativeFrom="column">
            <wp:posOffset>-695325</wp:posOffset>
          </wp:positionH>
          <wp:positionV relativeFrom="paragraph">
            <wp:posOffset>-629285</wp:posOffset>
          </wp:positionV>
          <wp:extent cx="3648075" cy="136144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37"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3BF"/>
    <w:multiLevelType w:val="hybridMultilevel"/>
    <w:tmpl w:val="E3EC94B8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6911925"/>
    <w:multiLevelType w:val="hybridMultilevel"/>
    <w:tmpl w:val="E478786A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BB16093"/>
    <w:multiLevelType w:val="hybridMultilevel"/>
    <w:tmpl w:val="B92A04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A089E"/>
    <w:multiLevelType w:val="hybridMultilevel"/>
    <w:tmpl w:val="85CA36CE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08F745F"/>
    <w:multiLevelType w:val="hybridMultilevel"/>
    <w:tmpl w:val="C580472C"/>
    <w:lvl w:ilvl="0" w:tplc="A7CA5A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E2"/>
    <w:rsid w:val="00165061"/>
    <w:rsid w:val="001A3370"/>
    <w:rsid w:val="00264473"/>
    <w:rsid w:val="002B3C8A"/>
    <w:rsid w:val="00315D68"/>
    <w:rsid w:val="00396450"/>
    <w:rsid w:val="004200D9"/>
    <w:rsid w:val="004A66C5"/>
    <w:rsid w:val="00565FAE"/>
    <w:rsid w:val="005B41EE"/>
    <w:rsid w:val="00644678"/>
    <w:rsid w:val="00653518"/>
    <w:rsid w:val="006635C1"/>
    <w:rsid w:val="006751C3"/>
    <w:rsid w:val="006B0CBF"/>
    <w:rsid w:val="006F7CDF"/>
    <w:rsid w:val="00711A79"/>
    <w:rsid w:val="009278BD"/>
    <w:rsid w:val="00A140E6"/>
    <w:rsid w:val="00A1570A"/>
    <w:rsid w:val="00A26F25"/>
    <w:rsid w:val="00A95662"/>
    <w:rsid w:val="00AE3623"/>
    <w:rsid w:val="00B04519"/>
    <w:rsid w:val="00B24C0E"/>
    <w:rsid w:val="00B40073"/>
    <w:rsid w:val="00B70CC3"/>
    <w:rsid w:val="00BC597E"/>
    <w:rsid w:val="00C10EC3"/>
    <w:rsid w:val="00C213FB"/>
    <w:rsid w:val="00D604E2"/>
    <w:rsid w:val="00ED5F2C"/>
    <w:rsid w:val="00F442A6"/>
    <w:rsid w:val="00F8715A"/>
    <w:rsid w:val="00F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99C71-6953-4990-9BB9-CB3C3786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65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6506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6506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2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8BD"/>
  </w:style>
  <w:style w:type="paragraph" w:styleId="Piedepgina">
    <w:name w:val="footer"/>
    <w:basedOn w:val="Normal"/>
    <w:link w:val="PiedepginaCar"/>
    <w:uiPriority w:val="99"/>
    <w:unhideWhenUsed/>
    <w:rsid w:val="0092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5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VIVANCOS GUTIERREZ, MARIA LUISA</dc:creator>
  <cp:keywords/>
  <dc:description/>
  <cp:lastModifiedBy>VIVANCOS GUTIERREZ, MARIA LUISA</cp:lastModifiedBy>
  <cp:revision>3</cp:revision>
  <dcterms:created xsi:type="dcterms:W3CDTF">2022-02-24T12:37:00Z</dcterms:created>
  <dcterms:modified xsi:type="dcterms:W3CDTF">2022-02-28T10:06:00Z</dcterms:modified>
</cp:coreProperties>
</file>